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Bricolage Grotesque" w:cs="Calibri" w:eastAsia="Bricolage Grotesque" w:hAnsi="Bricolage Grotesque"/>
          <w:b/>
          <w:bCs/>
          <w:color w:val="191919"/>
          <w:sz w:val="34"/>
          <w:szCs w:val="34"/>
        </w:rPr>
        <w:t xml:space="preserve">BLESSING EFEZINO AKPOGHELIE</w:t>
      </w:r>
    </w:p>
    <w:p>
      <w:pPr>
        <w:spacing w:after="100"/>
        <w:jc w:val="center"/>
      </w:pPr>
      <w:r>
        <w:rPr>
          <w:rFonts w:ascii="Bricolage Grotesque" w:cs="Calibri" w:eastAsia="Bricolage Grotesque" w:hAnsi="Bricolage Grotesque"/>
          <w:b/>
          <w:bCs/>
          <w:color w:val="191919"/>
          <w:sz w:val="24"/>
          <w:szCs w:val="24"/>
        </w:rPr>
        <w:t xml:space="preserve">Frontend Developer</w:t>
      </w:r>
    </w:p>
    <w:p>
      <w:pPr>
        <w:spacing w:after="80"/>
        <w:jc w:val="center"/>
      </w:pPr>
      <w:r>
        <w:rPr>
          <w:rFonts w:ascii="Bricolage Grotesque" w:cs="Calibri" w:eastAsia="Bricolage Grotesque" w:hAnsi="Bricolage Grotesque"/>
          <w:color w:val="191919"/>
          <w:sz w:val="18"/>
          <w:szCs w:val="18"/>
        </w:rPr>
        <w:t xml:space="preserve">Delta State, Nigeria   |   09040355802   |   zinoakpoghelie17@gmail.com</w:t>
      </w:r>
    </w:p>
    <w:p>
      <w:pPr>
        <w:spacing w:after="100"/>
        <w:jc w:val="center"/>
      </w:pPr>
      <w:r>
        <w:rPr>
          <w:rFonts w:ascii="Bricolage Grotesque" w:cs="Calibri" w:eastAsia="Bricolage Grotesque" w:hAnsi="Bricolage Grotesque"/>
          <w:color w:val="191919"/>
          <w:sz w:val="18"/>
          <w:szCs w:val="18"/>
        </w:rPr>
        <w:t xml:space="preserve">zino.com.ng   |   github.com/zinoefezino   |   LinkedIn: Blessing Akpoghelie</w:t>
      </w:r>
    </w:p>
    <w:p>
      <w:pPr>
        <w:pBdr>
          <w:bottom w:val="single" w:color="1F2A44" w:sz="6" w:space="1"/>
        </w:pBdr>
        <w:spacing w:after="120"/>
      </w:pPr>
    </w:p>
    <w:p>
      <w:pPr>
        <w:pBdr>
          <w:bottom w:val="single" w:color="1F2A44" w:sz="4" w:space="2"/>
        </w:pBdr>
        <w:spacing w:after="100" w:before="260"/>
      </w:pPr>
      <w:r>
        <w:rPr>
          <w:rFonts w:ascii="Bricolage Grotesque" w:cs="Calibri" w:eastAsia="Bricolage Grotesque" w:hAnsi="Bricolage Grotesque"/>
          <w:b/>
          <w:bCs/>
          <w:color w:val="191919"/>
          <w:spacing w:val="1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Frontend Developer with hands-on experience building responsive, accessible, and high-performance web interfaces using React.js, Next.js, and Tailwind CSS. Skilled at turning design concepts and business requirements into polished, production-ready UI — from customer-facing banking dashboards to e-commerce storefronts and booking platforms. Comfortable owning the frontend layer end-to-end: component architecture, state management, API integration, authentication flows, and performance optimisation. Experience spans fintech, e-commerce, legal services, and hospitality, with a track record of building reusable component libraries and shipping consistent, well-tested UI in Agile, code-review-driven teams. Has led a 20+ person development team, with particular ownership of CSS architecture and frontend standards.</w:t>
      </w:r>
    </w:p>
    <w:p>
      <w:pPr>
        <w:pBdr>
          <w:bottom w:val="single" w:color="1F2A44" w:sz="4" w:space="2"/>
        </w:pBdr>
        <w:spacing w:after="100" w:before="260"/>
      </w:pPr>
      <w:r>
        <w:rPr>
          <w:rFonts w:ascii="Bricolage Grotesque" w:cs="Calibri" w:eastAsia="Bricolage Grotesque" w:hAnsi="Bricolage Grotesque"/>
          <w:b/>
          <w:bCs/>
          <w:color w:val="191919"/>
          <w:spacing w:val="10"/>
          <w:sz w:val="22"/>
          <w:szCs w:val="22"/>
        </w:rPr>
        <w:t xml:space="preserve">CORE COMPETENCIES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Frontend Development (React.js, Next.js, Tailwind CSS)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Responsive &amp; Accessible UI (a11y)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Component Architecture &amp; Reusable UI Libraries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Frontend Performance Optimisation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State Management &amp; Client-Side Data Flow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REST API Integration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CMS-Driven Content Architecture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Authentication &amp; Route Protection (Client-Side)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Agile Collaboration &amp; Code Review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Team Leadership &amp; Project Delivery</w:t>
      </w:r>
    </w:p>
    <w:p>
      <w:pPr>
        <w:pBdr>
          <w:bottom w:val="single" w:color="1F2A44" w:sz="4" w:space="2"/>
        </w:pBdr>
        <w:spacing w:after="100" w:before="260"/>
      </w:pPr>
      <w:r>
        <w:rPr>
          <w:rFonts w:ascii="Bricolage Grotesque" w:cs="Calibri" w:eastAsia="Bricolage Grotesque" w:hAnsi="Bricolage Grotesque"/>
          <w:b/>
          <w:bCs/>
          <w:color w:val="191919"/>
          <w:spacing w:val="10"/>
          <w:sz w:val="22"/>
          <w:szCs w:val="22"/>
        </w:rPr>
        <w:t xml:space="preserve">TECHNICAL SKILLS</w:t>
      </w:r>
    </w:p>
    <w:p>
      <w:pPr>
        <w:spacing w:after="60"/>
      </w:pPr>
      <w:r>
        <w:rPr>
          <w:rFonts w:ascii="Bricolage Grotesque" w:cs="Calibri" w:eastAsia="Bricolage Grotesque" w:hAnsi="Bricolage Grotesque"/>
          <w:b/>
          <w:bCs/>
          <w:color w:val="191919"/>
          <w:sz w:val="20"/>
          <w:szCs w:val="20"/>
        </w:rPr>
        <w:t xml:space="preserve">Frontend:  </w:t>
      </w: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HTML5, CSS3, JavaScript (ES6+), TypeScript, React.js, Next.js (App Router), Tailwind CSS, Responsive Design, Accessibility (a11y), Recharts</w:t>
      </w:r>
    </w:p>
    <w:p>
      <w:pPr>
        <w:spacing w:after="60"/>
      </w:pPr>
      <w:r>
        <w:rPr>
          <w:rFonts w:ascii="Bricolage Grotesque" w:cs="Calibri" w:eastAsia="Bricolage Grotesque" w:hAnsi="Bricolage Grotesque"/>
          <w:b/>
          <w:bCs/>
          <w:color w:val="191919"/>
          <w:sz w:val="20"/>
          <w:szCs w:val="20"/>
        </w:rPr>
        <w:t xml:space="preserve">UI Engineering:  </w:t>
      </w: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Component-Driven Architecture, Reusable UI Libraries, Design Systems, Form Validation &amp; Error States, SSR/SSG, Code Splitting &amp; Lazy Loading</w:t>
      </w:r>
    </w:p>
    <w:p>
      <w:pPr>
        <w:spacing w:after="60"/>
      </w:pPr>
      <w:r>
        <w:rPr>
          <w:rFonts w:ascii="Bricolage Grotesque" w:cs="Calibri" w:eastAsia="Bricolage Grotesque" w:hAnsi="Bricolage Grotesque"/>
          <w:b/>
          <w:bCs/>
          <w:color w:val="191919"/>
          <w:sz w:val="20"/>
          <w:szCs w:val="20"/>
        </w:rPr>
        <w:t xml:space="preserve">API &amp; Auth Integration:  </w:t>
      </w: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RESTful API Consumption, NextAuth v5, JWT, Cookie-Based Session Management, Route Protection</w:t>
      </w:r>
    </w:p>
    <w:p>
      <w:pPr>
        <w:spacing w:after="60"/>
      </w:pPr>
      <w:r>
        <w:rPr>
          <w:rFonts w:ascii="Bricolage Grotesque" w:cs="Calibri" w:eastAsia="Bricolage Grotesque" w:hAnsi="Bricolage Grotesque"/>
          <w:b/>
          <w:bCs/>
          <w:color w:val="191919"/>
          <w:sz w:val="20"/>
          <w:szCs w:val="20"/>
        </w:rPr>
        <w:t xml:space="preserve">CMS &amp; Content:  </w:t>
      </w: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Sanity CMS, GROQ, Portable Text, Real-Time Content Updates</w:t>
      </w:r>
    </w:p>
    <w:p>
      <w:pPr>
        <w:spacing w:after="60"/>
      </w:pPr>
      <w:r>
        <w:rPr>
          <w:rFonts w:ascii="Bricolage Grotesque" w:cs="Calibri" w:eastAsia="Bricolage Grotesque" w:hAnsi="Bricolage Grotesque"/>
          <w:b/>
          <w:bCs/>
          <w:color w:val="191919"/>
          <w:sz w:val="20"/>
          <w:szCs w:val="20"/>
        </w:rPr>
        <w:t xml:space="preserve">Backend (Supporting):  </w:t>
      </w: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Node.js, Express.js, MongoDB, Mongoose ODM, Paystack, Resend, Cloudinary</w:t>
      </w:r>
    </w:p>
    <w:p>
      <w:pPr>
        <w:spacing w:after="60"/>
      </w:pPr>
      <w:r>
        <w:rPr>
          <w:rFonts w:ascii="Bricolage Grotesque" w:cs="Calibri" w:eastAsia="Bricolage Grotesque" w:hAnsi="Bricolage Grotesque"/>
          <w:b/>
          <w:bCs/>
          <w:color w:val="191919"/>
          <w:sz w:val="20"/>
          <w:szCs w:val="20"/>
        </w:rPr>
        <w:t xml:space="preserve">Tools &amp; Workflow:  </w:t>
      </w: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Git, GitHub, Vercel, pnpm, npm, Postman, VS Code, PR Reviews</w:t>
      </w:r>
    </w:p>
    <w:p>
      <w:pPr>
        <w:pBdr>
          <w:bottom w:val="single" w:color="1F2A44" w:sz="4" w:space="2"/>
        </w:pBdr>
        <w:spacing w:after="100" w:before="260"/>
      </w:pPr>
      <w:r>
        <w:rPr>
          <w:rFonts w:ascii="Bricolage Grotesque" w:cs="Calibri" w:eastAsia="Bricolage Grotesque" w:hAnsi="Bricolage Grotesque"/>
          <w:b/>
          <w:bCs/>
          <w:color w:val="191919"/>
          <w:spacing w:val="10"/>
          <w:sz w:val="22"/>
          <w:szCs w:val="22"/>
        </w:rPr>
        <w:t xml:space="preserve">WORK EXPERIENCE</w:t>
      </w:r>
    </w:p>
    <w:p>
      <w:pPr>
        <w:tabs>
          <w:tab w:val="right" w:pos="9360"/>
        </w:tabs>
        <w:spacing w:after="20" w:before="180"/>
      </w:pPr>
      <w:r>
        <w:rPr>
          <w:rFonts w:ascii="Bricolage Grotesque" w:cs="Calibri" w:eastAsia="Bricolage Grotesque" w:hAnsi="Bricolage Grotesque"/>
          <w:b/>
          <w:bCs/>
          <w:color w:val="191919"/>
          <w:sz w:val="21"/>
          <w:szCs w:val="21"/>
        </w:rPr>
        <w:t xml:space="preserve">Frontend Developer — </w:t>
      </w:r>
      <w:r>
        <w:rPr>
          <w:rFonts w:ascii="Bricolage Grotesque" w:cs="Calibri" w:eastAsia="Bricolage Grotesque" w:hAnsi="Bricolage Grotesque"/>
          <w:b/>
          <w:bCs/>
          <w:color w:val="191919"/>
          <w:sz w:val="21"/>
          <w:szCs w:val="21"/>
        </w:rPr>
        <w:t xml:space="preserve">Liteintel Brand</w:t>
      </w:r>
      <w:r>
        <w:rPr>
          <w:rFonts w:ascii="Bricolage Grotesque" w:cs="Calibri" w:eastAsia="Bricolage Grotesque" w:hAnsi="Bricolage Grotesque"/>
          <w:i/>
          <w:iCs/>
          <w:color w:val="191919"/>
          <w:sz w:val="19"/>
          <w:szCs w:val="19"/>
        </w:rPr>
        <w:t xml:space="preserve">	2025 – Present</w:t>
      </w:r>
    </w:p>
    <w:p>
      <w:pPr>
        <w:spacing w:after="60"/>
      </w:pPr>
      <w:r>
        <w:rPr>
          <w:rFonts w:ascii="Bricolage Grotesque" w:cs="Calibri" w:eastAsia="Bricolage Grotesque" w:hAnsi="Bricolage Grotesque"/>
          <w:i/>
          <w:iCs/>
          <w:color w:val="191919"/>
          <w:sz w:val="19"/>
          <w:szCs w:val="19"/>
        </w:rPr>
        <w:t xml:space="preserve">Building production-grade business websites and digital products for real clients across multiple industries.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Own frontend development of business websites and client-facing digital products — translating briefs and design concepts into fully functional, production-ready web experiences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Architect and build responsive, component-driven interfaces using React.js and Tailwind CSS that perform consistently across all screen sizes, browsers, and devices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Improved page load speed and frontend performance across multiple products through code splitting, lazy loading, and asset optimisation — resulting in measurably faster user experiences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Establish and maintain a library of reusable UI components that accelerate delivery across projects while keeping the codebase consistent and maintainable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Work closely with stakeholders to refine requirements, iterate on UI feedback, and ship features that directly serve business goals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Participate in code reviews and uphold development standards — ensuring every line of code that ships is clean, documented, and scalable</w:t>
      </w:r>
    </w:p>
    <w:p>
      <w:pPr>
        <w:tabs>
          <w:tab w:val="right" w:pos="9360"/>
        </w:tabs>
        <w:spacing w:after="20" w:before="180"/>
      </w:pPr>
      <w:r>
        <w:rPr>
          <w:rFonts w:ascii="Bricolage Grotesque" w:cs="Calibri" w:eastAsia="Bricolage Grotesque" w:hAnsi="Bricolage Grotesque"/>
          <w:b/>
          <w:bCs/>
          <w:color w:val="191919"/>
          <w:sz w:val="21"/>
          <w:szCs w:val="21"/>
        </w:rPr>
        <w:t xml:space="preserve">Frontend Developer — </w:t>
      </w:r>
      <w:r>
        <w:rPr>
          <w:rFonts w:ascii="Bricolage Grotesque" w:cs="Calibri" w:eastAsia="Bricolage Grotesque" w:hAnsi="Bricolage Grotesque"/>
          <w:b/>
          <w:bCs/>
          <w:color w:val="191919"/>
          <w:sz w:val="21"/>
          <w:szCs w:val="21"/>
        </w:rPr>
        <w:t xml:space="preserve">4T5 (Banking Platform)</w:t>
      </w:r>
      <w:r>
        <w:rPr>
          <w:rFonts w:ascii="Bricolage Grotesque" w:cs="Calibri" w:eastAsia="Bricolage Grotesque" w:hAnsi="Bricolage Grotesque"/>
          <w:i/>
          <w:iCs/>
          <w:color w:val="191919"/>
          <w:sz w:val="19"/>
          <w:szCs w:val="19"/>
        </w:rPr>
        <w:t xml:space="preserve">	2024</w:t>
      </w:r>
    </w:p>
    <w:p>
      <w:pPr>
        <w:spacing w:after="60"/>
      </w:pPr>
      <w:r>
        <w:rPr>
          <w:rFonts w:ascii="Bricolage Grotesque" w:cs="Calibri" w:eastAsia="Bricolage Grotesque" w:hAnsi="Bricolage Grotesque"/>
          <w:i/>
          <w:iCs/>
          <w:color w:val="191919"/>
          <w:sz w:val="19"/>
          <w:szCs w:val="19"/>
        </w:rPr>
        <w:t xml:space="preserve">Frontend engineering for a modern banking web platform — building the interfaces customers use to manage their finances daily.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Developed and maintained key web interfaces including the login flow, user dashboard, and account management screens — areas used by customers on every session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Built a secure, intuitive login and authentication UI with form validation, error state handling, and seamless integration with backend authentication APIs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Designed and implemented the customer dashboard — presenting account balances, recent transactions, and financial summaries in a clean, scannable layout optimised for clarity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Integrated REST APIs across all frontend views, connecting UI components to live banking data for real-time accuracy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Maintained strict attention to UI consistency, accessibility, and security standards appropriate for a financial services product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Contributed to a shared component library used across the platform, improving development speed and visual consistency for the wider team</w:t>
      </w:r>
    </w:p>
    <w:p>
      <w:pPr>
        <w:tabs>
          <w:tab w:val="right" w:pos="9360"/>
        </w:tabs>
        <w:spacing w:after="20" w:before="180"/>
      </w:pPr>
      <w:r>
        <w:rPr>
          <w:rFonts w:ascii="Bricolage Grotesque" w:cs="Calibri" w:eastAsia="Bricolage Grotesque" w:hAnsi="Bricolage Grotesque"/>
          <w:b/>
          <w:bCs/>
          <w:color w:val="191919"/>
          <w:sz w:val="21"/>
          <w:szCs w:val="21"/>
        </w:rPr>
        <w:t xml:space="preserve">Freelance Frontend / Full Stack Developer — </w:t>
      </w:r>
      <w:r>
        <w:rPr>
          <w:rFonts w:ascii="Bricolage Grotesque" w:cs="Calibri" w:eastAsia="Bricolage Grotesque" w:hAnsi="Bricolage Grotesque"/>
          <w:b/>
          <w:bCs/>
          <w:color w:val="191919"/>
          <w:sz w:val="21"/>
          <w:szCs w:val="21"/>
        </w:rPr>
        <w:t xml:space="preserve">Self-Employed</w:t>
      </w:r>
      <w:r>
        <w:rPr>
          <w:rFonts w:ascii="Bricolage Grotesque" w:cs="Calibri" w:eastAsia="Bricolage Grotesque" w:hAnsi="Bricolage Grotesque"/>
          <w:i/>
          <w:iCs/>
          <w:color w:val="191919"/>
          <w:sz w:val="19"/>
          <w:szCs w:val="19"/>
        </w:rPr>
        <w:t xml:space="preserve">	2024 – Present</w:t>
      </w:r>
    </w:p>
    <w:p>
      <w:pPr>
        <w:spacing w:after="60"/>
      </w:pPr>
      <w:r>
        <w:rPr>
          <w:rFonts w:ascii="Bricolage Grotesque" w:cs="Calibri" w:eastAsia="Bricolage Grotesque" w:hAnsi="Bricolage Grotesque"/>
          <w:i/>
          <w:iCs/>
          <w:color w:val="191919"/>
          <w:sz w:val="19"/>
          <w:szCs w:val="19"/>
        </w:rPr>
        <w:t xml:space="preserve">End-to-end web development for clients across legal, hospitality, and e-commerce industries, with a focus on the client-facing UI.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Delivered 3+ client projects end-to-end — building responsive, on-brand user interfaces from requirements and design through to deployment and post-launch support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Built and integrated frontend experiences on top of CMS-driven content pipelines, payment gateways, and authentication systems tailored to each client's needs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Managed project timelines, technical decision-making, and client communication independently across multiple concurrent engagements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Deployed and maintained production applications on Vercel with custom domain configuration and performance monitoring</w:t>
      </w:r>
    </w:p>
    <w:p>
      <w:pPr>
        <w:pBdr>
          <w:bottom w:val="single" w:color="1F2A44" w:sz="4" w:space="2"/>
        </w:pBdr>
        <w:spacing w:after="100" w:before="260"/>
      </w:pPr>
      <w:r>
        <w:rPr>
          <w:rFonts w:ascii="Bricolage Grotesque" w:cs="Calibri" w:eastAsia="Bricolage Grotesque" w:hAnsi="Bricolage Grotesque"/>
          <w:b/>
          <w:bCs/>
          <w:color w:val="191919"/>
          <w:spacing w:val="10"/>
          <w:sz w:val="22"/>
          <w:szCs w:val="22"/>
        </w:rPr>
        <w:t xml:space="preserve">SELECTED PROJECTS</w:t>
      </w:r>
    </w:p>
    <w:p>
      <w:pPr>
        <w:spacing w:after="20" w:before="180"/>
      </w:pPr>
      <w:r>
        <w:rPr>
          <w:rFonts w:ascii="Bricolage Grotesque" w:cs="Calibri" w:eastAsia="Bricolage Grotesque" w:hAnsi="Bricolage Grotesque"/>
          <w:b/>
          <w:bCs/>
          <w:color w:val="191919"/>
          <w:sz w:val="21"/>
          <w:szCs w:val="21"/>
        </w:rPr>
        <w:t xml:space="preserve">Golf Club — Membership &amp; Booking Platform</w:t>
      </w:r>
      <w:r>
        <w:rPr>
          <w:rFonts w:ascii="Bricolage Grotesque" w:cs="Calibri" w:eastAsia="Bricolage Grotesque" w:hAnsi="Bricolage Grotesque"/>
          <w:i/>
          <w:iCs/>
          <w:color w:val="191919"/>
          <w:sz w:val="18"/>
          <w:szCs w:val="18"/>
        </w:rPr>
        <w:t xml:space="preserve">   zee-golf.vercel.app</w:t>
      </w:r>
    </w:p>
    <w:p>
      <w:pPr>
        <w:spacing w:after="60"/>
      </w:pPr>
      <w:r>
        <w:rPr>
          <w:rFonts w:ascii="Bricolage Grotesque" w:cs="Calibri" w:eastAsia="Bricolage Grotesque" w:hAnsi="Bricolage Grotesque"/>
          <w:b/>
          <w:bCs/>
          <w:color w:val="191919"/>
          <w:sz w:val="18"/>
          <w:szCs w:val="18"/>
        </w:rPr>
        <w:t xml:space="preserve">Next.js · Tailwind CSS · NextAuth v5 · MongoDB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Designed and built a complete multi-page platform where members and guests explore the course and book rounds online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Engineered a guest booking flow allowing visitors to reserve tee times directly from the website without an account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Built a secure member area with a personalised dashboard, profile management, and Cloudinary-powered photo uploads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Implemented cookie-based authentication with NextAuth v5 and protected route middleware</w:t>
      </w:r>
    </w:p>
    <w:p>
      <w:pPr>
        <w:spacing w:after="20" w:before="180"/>
      </w:pPr>
      <w:r>
        <w:rPr>
          <w:rFonts w:ascii="Bricolage Grotesque" w:cs="Calibri" w:eastAsia="Bricolage Grotesque" w:hAnsi="Bricolage Grotesque"/>
          <w:b/>
          <w:bCs/>
          <w:color w:val="191919"/>
          <w:sz w:val="21"/>
          <w:szCs w:val="21"/>
        </w:rPr>
        <w:t xml:space="preserve">D'Nielle Cosmetics — E-Commerce Frontend</w:t>
      </w:r>
    </w:p>
    <w:p>
      <w:pPr>
        <w:spacing w:after="60"/>
      </w:pPr>
      <w:r>
        <w:rPr>
          <w:rFonts w:ascii="Bricolage Grotesque" w:cs="Calibri" w:eastAsia="Bricolage Grotesque" w:hAnsi="Bricolage Grotesque"/>
          <w:b/>
          <w:bCs/>
          <w:color w:val="191919"/>
          <w:sz w:val="18"/>
          <w:szCs w:val="18"/>
        </w:rPr>
        <w:t xml:space="preserve">Next.js · Tailwind CSS · Sanity CMS · Paystack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Built a Sanity CMS-powered product catalog UI with real-time content updates, category filtering, and portable text rendering for 30+ products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Developed a persistent, mobile-responsive cart with seamless state management across page navigations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Integrated the Paystack checkout flow on the frontend, with clear order-status feedback for users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Built a SaaS-style admin dashboard with Recharts analytics and order/user management views, secured with cookie-based admin authentication</w:t>
      </w:r>
    </w:p>
    <w:p>
      <w:pPr>
        <w:spacing w:after="20" w:before="180"/>
      </w:pPr>
      <w:r>
        <w:rPr>
          <w:rFonts w:ascii="Bricolage Grotesque" w:cs="Calibri" w:eastAsia="Bricolage Grotesque" w:hAnsi="Bricolage Grotesque"/>
          <w:b/>
          <w:bCs/>
          <w:color w:val="191919"/>
          <w:sz w:val="21"/>
          <w:szCs w:val="21"/>
        </w:rPr>
        <w:t xml:space="preserve">Excellence Solicitors — Law Firm Website</w:t>
      </w:r>
      <w:r>
        <w:rPr>
          <w:rFonts w:ascii="Bricolage Grotesque" w:cs="Calibri" w:eastAsia="Bricolage Grotesque" w:hAnsi="Bricolage Grotesque"/>
          <w:i/>
          <w:iCs/>
          <w:color w:val="191919"/>
          <w:sz w:val="18"/>
          <w:szCs w:val="18"/>
        </w:rPr>
        <w:t xml:space="preserve">   excellencesolicitors.com</w:t>
      </w:r>
    </w:p>
    <w:p>
      <w:pPr>
        <w:spacing w:after="60"/>
      </w:pPr>
      <w:r>
        <w:rPr>
          <w:rFonts w:ascii="Bricolage Grotesque" w:cs="Calibri" w:eastAsia="Bricolage Grotesque" w:hAnsi="Bricolage Grotesque"/>
          <w:b/>
          <w:bCs/>
          <w:color w:val="191919"/>
          <w:sz w:val="18"/>
          <w:szCs w:val="18"/>
        </w:rPr>
        <w:t xml:space="preserve">HTML · CSS · JavaScript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Designed and built a clean, fully responsive web presence conveying trust and professionalism to prospective clients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Developed practice area pages, attorney profiles, and a contact/enquiry system that converts visitors into leads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Applied SEO best practices including semantic HTML, structured metadata, and optimised page-load performance</w:t>
      </w:r>
    </w:p>
    <w:p>
      <w:pPr>
        <w:pBdr>
          <w:bottom w:val="single" w:color="1F2A44" w:sz="4" w:space="2"/>
        </w:pBdr>
        <w:spacing w:after="100" w:before="260"/>
      </w:pPr>
      <w:r>
        <w:rPr>
          <w:rFonts w:ascii="Bricolage Grotesque" w:cs="Calibri" w:eastAsia="Bricolage Grotesque" w:hAnsi="Bricolage Grotesque"/>
          <w:b/>
          <w:bCs/>
          <w:color w:val="191919"/>
          <w:spacing w:val="10"/>
          <w:sz w:val="22"/>
          <w:szCs w:val="22"/>
        </w:rPr>
        <w:t xml:space="preserve">LEADERSHIP</w:t>
      </w:r>
    </w:p>
    <w:p>
      <w:pPr>
        <w:tabs>
          <w:tab w:val="right" w:pos="9360"/>
        </w:tabs>
        <w:spacing w:after="20" w:before="180"/>
      </w:pPr>
      <w:r>
        <w:rPr>
          <w:rFonts w:ascii="Bricolage Grotesque" w:cs="Calibri" w:eastAsia="Bricolage Grotesque" w:hAnsi="Bricolage Grotesque"/>
          <w:b/>
          <w:bCs/>
          <w:color w:val="191919"/>
          <w:sz w:val="21"/>
          <w:szCs w:val="21"/>
        </w:rPr>
        <w:t xml:space="preserve">Group Leader — </w:t>
      </w:r>
      <w:r>
        <w:rPr>
          <w:rFonts w:ascii="Bricolage Grotesque" w:cs="Calibri" w:eastAsia="Bricolage Grotesque" w:hAnsi="Bricolage Grotesque"/>
          <w:b/>
          <w:bCs/>
          <w:color w:val="191919"/>
          <w:sz w:val="21"/>
          <w:szCs w:val="21"/>
        </w:rPr>
        <w:t xml:space="preserve">TS Academy Capstone Project</w:t>
      </w:r>
      <w:r>
        <w:rPr>
          <w:rFonts w:ascii="Bricolage Grotesque" w:cs="Calibri" w:eastAsia="Bricolage Grotesque" w:hAnsi="Bricolage Grotesque"/>
          <w:i/>
          <w:iCs/>
          <w:color w:val="191919"/>
          <w:sz w:val="19"/>
          <w:szCs w:val="19"/>
        </w:rPr>
        <w:t xml:space="preserve">	2026</w:t>
      </w:r>
    </w:p>
    <w:p>
      <w:pPr>
        <w:spacing w:after="60"/>
      </w:pPr>
      <w:r>
        <w:rPr>
          <w:rFonts w:ascii="Bricolage Grotesque" w:cs="Calibri" w:eastAsia="Bricolage Grotesque" w:hAnsi="Bricolage Grotesque"/>
          <w:i/>
          <w:iCs/>
          <w:color w:val="191919"/>
          <w:sz w:val="19"/>
          <w:szCs w:val="19"/>
        </w:rPr>
        <w:t xml:space="preserve">Led a team of 20+ developers on a collaborative React application with a space and planets theme.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Directed a team of 20+ developers — assigning tasks, managing sprint planning, and keeping the group aligned on deliverables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Owned the CSS architecture for the project, establishing conventions and component standards adopted across the entire team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Managed the full GitHub collaboration workflow — branch strategy, PR reviews, and merge conflict resolution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Mentored team members on React component patterns and debugging techniques throughout the project lifecycle</w:t>
      </w:r>
    </w:p>
    <w:p>
      <w:pPr>
        <w:pBdr>
          <w:bottom w:val="single" w:color="1F2A44" w:sz="4" w:space="2"/>
        </w:pBdr>
        <w:spacing w:after="100" w:before="260"/>
      </w:pPr>
      <w:r>
        <w:rPr>
          <w:rFonts w:ascii="Bricolage Grotesque" w:cs="Calibri" w:eastAsia="Bricolage Grotesque" w:hAnsi="Bricolage Grotesque"/>
          <w:b/>
          <w:bCs/>
          <w:color w:val="191919"/>
          <w:spacing w:val="10"/>
          <w:sz w:val="22"/>
          <w:szCs w:val="22"/>
        </w:rPr>
        <w:t xml:space="preserve">EDUCATION</w:t>
      </w:r>
    </w:p>
    <w:p>
      <w:pPr>
        <w:spacing w:after="20"/>
      </w:pPr>
      <w:r>
        <w:rPr>
          <w:rFonts w:ascii="Bricolage Grotesque" w:cs="Calibri" w:eastAsia="Bricolage Grotesque" w:hAnsi="Bricolage Grotesque"/>
          <w:b/>
          <w:bCs/>
          <w:color w:val="191919"/>
          <w:sz w:val="20"/>
          <w:szCs w:val="20"/>
        </w:rPr>
        <w:t xml:space="preserve">BSc Human Physiology</w:t>
      </w:r>
      <w:r>
        <w:rPr>
          <w:rFonts w:ascii="Bricolage Grotesque" w:cs="Calibri" w:eastAsia="Bricolage Grotesque" w:hAnsi="Bricolage Grotesque"/>
          <w:color w:val="191919"/>
          <w:sz w:val="18"/>
          <w:szCs w:val="18"/>
        </w:rPr>
        <w:t xml:space="preserve">   |   University of Port Harcourt, Nigeria   |   2021 – 2025</w:t>
      </w:r>
    </w:p>
    <w:p>
      <w:pPr>
        <w:pBdr>
          <w:bottom w:val="single" w:color="1F2A44" w:sz="4" w:space="2"/>
        </w:pBdr>
        <w:spacing w:after="100" w:before="260"/>
      </w:pPr>
      <w:r>
        <w:rPr>
          <w:rFonts w:ascii="Bricolage Grotesque" w:cs="Calibri" w:eastAsia="Bricolage Grotesque" w:hAnsi="Bricolage Grotesque"/>
          <w:b/>
          <w:bCs/>
          <w:color w:val="191919"/>
          <w:spacing w:val="10"/>
          <w:sz w:val="22"/>
          <w:szCs w:val="22"/>
        </w:rPr>
        <w:t xml:space="preserve">CERTIFICATIONS &amp; TRAINING</w:t>
      </w:r>
    </w:p>
    <w:p>
      <w:pPr>
        <w:spacing w:after="20"/>
      </w:pPr>
      <w:r>
        <w:rPr>
          <w:rFonts w:ascii="Bricolage Grotesque" w:cs="Calibri" w:eastAsia="Bricolage Grotesque" w:hAnsi="Bricolage Grotesque"/>
          <w:b/>
          <w:bCs/>
          <w:color w:val="191919"/>
          <w:sz w:val="20"/>
          <w:szCs w:val="20"/>
        </w:rPr>
        <w:t xml:space="preserve">Full Stack Software Developer — TS Academy</w:t>
      </w:r>
      <w:r>
        <w:rPr>
          <w:rFonts w:ascii="Bricolage Grotesque" w:cs="Calibri" w:eastAsia="Bricolage Grotesque" w:hAnsi="Bricolage Grotesque"/>
          <w:color w:val="191919"/>
          <w:sz w:val="18"/>
          <w:szCs w:val="18"/>
        </w:rPr>
        <w:t xml:space="preserve">   |   Completed May 2026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Intensive project-based programme covering responsive UI development (HTML, CSS, JavaScript, React) through to server-side development and deployment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Led a 20+ developer capstone team, managing GitHub workflows, PR reviews, and CSS architecture</w:t>
      </w:r>
    </w:p>
    <w:p>
      <w:pPr>
        <w:spacing w:after="20" w:before="100"/>
      </w:pPr>
      <w:r>
        <w:rPr>
          <w:rFonts w:ascii="Bricolage Grotesque" w:cs="Calibri" w:eastAsia="Bricolage Grotesque" w:hAnsi="Bricolage Grotesque"/>
          <w:b/>
          <w:bCs/>
          <w:color w:val="191919"/>
          <w:sz w:val="20"/>
          <w:szCs w:val="20"/>
        </w:rPr>
        <w:t xml:space="preserve">Frontend Development — Liteintel Academy</w:t>
      </w:r>
      <w:r>
        <w:rPr>
          <w:rFonts w:ascii="Bricolage Grotesque" w:cs="Calibri" w:eastAsia="Bricolage Grotesque" w:hAnsi="Bricolage Grotesque"/>
          <w:color w:val="191919"/>
          <w:sz w:val="18"/>
          <w:szCs w:val="18"/>
        </w:rPr>
        <w:t xml:space="preserve">   |   2025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Focused programme in modern frontend engineering: React.js, Tailwind CSS, JavaScript, and professional UI/UX practices</w:t>
      </w:r>
    </w:p>
    <w:p>
      <w:pPr>
        <w:pBdr>
          <w:bottom w:val="single" w:color="1F2A44" w:sz="4" w:space="2"/>
        </w:pBdr>
        <w:spacing w:after="100" w:before="260"/>
      </w:pPr>
      <w:r>
        <w:rPr>
          <w:rFonts w:ascii="Bricolage Grotesque" w:cs="Calibri" w:eastAsia="Bricolage Grotesque" w:hAnsi="Bricolage Grotesque"/>
          <w:b/>
          <w:bCs/>
          <w:color w:val="191919"/>
          <w:spacing w:val="10"/>
          <w:sz w:val="22"/>
          <w:szCs w:val="22"/>
        </w:rPr>
        <w:t xml:space="preserve">LANGUAGES</w:t>
      </w:r>
    </w:p>
    <w:p>
      <w:r>
        <w:rPr>
          <w:rFonts w:ascii="Bricolage Grotesque" w:cs="Calibri" w:eastAsia="Bricolage Grotesque" w:hAnsi="Bricolage Grotesque"/>
          <w:color w:val="191919"/>
          <w:sz w:val="20"/>
          <w:szCs w:val="20"/>
        </w:rPr>
        <w:t xml:space="preserve">English — Full Professional Proficiency</w:t>
      </w:r>
    </w:p>
    <w:sectPr>
      <w:pgSz w:w="12240" w:h="15840" w:orient="portrait"/>
      <w:pgMar w:top="6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2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rFonts w:ascii="Bricolage Grotesque" w:hAnsi="Bricolage Grotesque" w:eastAsia="Bricolage Grotesque"/>
      <w:sz w:val="56"/>
      <w:szCs w:val="56"/>
    </w:rPr>
  </w:style>
  <w:style w:type="paragraph" w:styleId="Heading1">
    <w:name w:val="Heading 1"/>
    <w:basedOn w:val="Normal"/>
    <w:next w:val="Normal"/>
    <w:qFormat/>
    <w:rPr>
      <w:rFonts w:ascii="Bricolage Grotesque" w:hAnsi="Bricolage Grotesque" w:eastAsia="Bricolage Grotesque"/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Bricolage Grotesque" w:hAnsi="Bricolage Grotesque" w:eastAsia="Bricolage Grotesque"/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Bricolage Grotesque" w:hAnsi="Bricolage Grotesque" w:eastAsia="Bricolage Grotesque"/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rFonts w:ascii="Bricolage Grotesque" w:hAnsi="Bricolage Grotesque" w:eastAsia="Bricolage Grotesque"/>
      <w:i/>
      <w:iCs/>
      <w:color w:val="2E74B5"/>
    </w:rPr>
  </w:style>
  <w:style w:type="paragraph" w:styleId="Heading5">
    <w:name w:val="Heading 5"/>
    <w:basedOn w:val="Normal"/>
    <w:next w:val="Normal"/>
    <w:qFormat/>
    <w:rPr>
      <w:rFonts w:ascii="Bricolage Grotesque" w:hAnsi="Bricolage Grotesque" w:eastAsia="Bricolage Grotesque"/>
      <w:color w:val="2E74B5"/>
    </w:rPr>
  </w:style>
  <w:style w:type="paragraph" w:styleId="Heading6">
    <w:name w:val="Heading 6"/>
    <w:basedOn w:val="Normal"/>
    <w:next w:val="Normal"/>
    <w:qFormat/>
    <w:rPr>
      <w:rFonts w:ascii="Bricolage Grotesque" w:hAnsi="Bricolage Grotesque" w:eastAsia="Bricolage Grotesque"/>
      <w:color w:val="1F4D78"/>
    </w:rPr>
  </w:style>
  <w:style w:type="paragraph" w:styleId="Strong">
    <w:name w:val="Strong"/>
    <w:basedOn w:val="Normal"/>
    <w:next w:val="Normal"/>
    <w:qFormat/>
    <w:rPr>
      <w:rFonts w:ascii="Bricolage Grotesque" w:hAnsi="Bricolage Grotesque" w:eastAsia="Bricolage Grotesque"/>
      <w:b/>
      <w:bCs/>
    </w:rPr>
  </w:style>
  <w:style w:type="paragraph" w:styleId="ListParagraph">
    <w:name w:val="List Paragraph"/>
    <w:basedOn w:val="Normal"/>
    <w:qFormat/>
    <w:rPr>
      <w:rFonts w:ascii="Bricolage Grotesque" w:hAnsi="Bricolage Grotesque" w:eastAsia="Bricolage Grotesque"/>
    </w:rPr>
  </w:style>
  <w:style w:type="character" w:styleId="Hyperlink">
    <w:name w:val="Hyperlink"/>
    <w:basedOn w:val="DefaultParagraphFont"/>
    <w:uiPriority w:val="99"/>
    <w:unhideWhenUsed/>
    <w:rPr>
      <w:rFonts w:ascii="Bricolage Grotesque" w:hAnsi="Bricolage Grotesque" w:eastAsia="Bricolage Grotesque"/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rFonts w:ascii="Bricolage Grotesque" w:hAnsi="Bricolage Grotesque" w:eastAsia="Bricolage Grotesque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rFonts w:ascii="Bricolage Grotesque" w:hAnsi="Bricolage Grotesque" w:eastAsia="Bricolage Grotesque"/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rFonts w:ascii="Bricolage Grotesque" w:hAnsi="Bricolage Grotesque" w:eastAsia="Bricolage Grotesque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rFonts w:ascii="Bricolage Grotesque" w:hAnsi="Bricolage Grotesque" w:eastAsia="Bricolage Grotesque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rFonts w:ascii="Bricolage Grotesque" w:hAnsi="Bricolage Grotesque" w:eastAsia="Bricolage Grotesque"/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rFonts w:ascii="Bricolage Grotesque" w:hAnsi="Bricolage Grotesque" w:eastAsia="Bricolage Grotesque"/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2026-08-25T12:19:23.175Z</dcterms:created>
  <dcterms:modified xsi:type="dcterms:W3CDTF">2026-08-25T12:19:23.188Z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